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0B40" w14:textId="78912F34" w:rsidR="00D111C3" w:rsidRPr="00D111C3" w:rsidRDefault="00D111C3" w:rsidP="00D111C3">
      <w:pPr>
        <w:spacing w:after="0" w:line="240" w:lineRule="auto"/>
        <w:outlineLvl w:val="1"/>
        <w:rPr>
          <w:rFonts w:ascii="Calibri" w:eastAsia="Times New Roman" w:hAnsi="Calibri" w:cs="Calibri"/>
          <w:b/>
          <w:bCs/>
          <w:kern w:val="0"/>
          <w14:ligatures w14:val="none"/>
        </w:rPr>
      </w:pPr>
      <w:r>
        <w:rPr>
          <w:rFonts w:ascii="Calibri" w:eastAsia="Times New Roman" w:hAnsi="Calibri" w:cs="Calibri"/>
          <w:b/>
          <w:bCs/>
          <w:kern w:val="0"/>
          <w14:ligatures w14:val="none"/>
        </w:rPr>
        <w:t>Consultant’s Roundtable Readout - October 30</w:t>
      </w:r>
      <w:r w:rsidRPr="00D111C3">
        <w:rPr>
          <w:rFonts w:ascii="Calibri" w:eastAsia="Times New Roman" w:hAnsi="Calibri" w:cs="Calibri"/>
          <w:b/>
          <w:bCs/>
          <w:kern w:val="0"/>
          <w:vertAlign w:val="superscript"/>
          <w14:ligatures w14:val="none"/>
        </w:rPr>
        <w:t>th</w:t>
      </w:r>
    </w:p>
    <w:p w14:paraId="79011AC0" w14:textId="77777777" w:rsidR="00D111C3" w:rsidRDefault="00D111C3" w:rsidP="00D111C3">
      <w:pPr>
        <w:spacing w:after="0" w:line="240" w:lineRule="auto"/>
        <w:outlineLvl w:val="1"/>
        <w:rPr>
          <w:rFonts w:ascii="Calibri" w:eastAsia="Times New Roman" w:hAnsi="Calibri" w:cs="Calibri"/>
          <w:b/>
          <w:bCs/>
          <w:kern w:val="0"/>
          <w14:ligatures w14:val="none"/>
        </w:rPr>
      </w:pPr>
    </w:p>
    <w:p w14:paraId="5DFB3554" w14:textId="6AFE3126" w:rsidR="00D111C3" w:rsidRDefault="00D111C3" w:rsidP="00D111C3">
      <w:pPr>
        <w:spacing w:after="0" w:line="240" w:lineRule="auto"/>
        <w:outlineLvl w:val="2"/>
        <w:rPr>
          <w:rFonts w:ascii="Calibri" w:eastAsia="Times New Roman" w:hAnsi="Calibri" w:cs="Calibri"/>
          <w:b/>
          <w:bCs/>
          <w:kern w:val="0"/>
          <w14:ligatures w14:val="none"/>
        </w:rPr>
      </w:pPr>
      <w:r w:rsidRPr="00D111C3">
        <w:rPr>
          <w:rFonts w:ascii="Calibri" w:eastAsia="Times New Roman" w:hAnsi="Calibri" w:cs="Calibri"/>
          <w:b/>
          <w:bCs/>
          <w:kern w:val="0"/>
          <w14:ligatures w14:val="none"/>
        </w:rPr>
        <w:t>Upcoming Travel Plans and Events</w:t>
      </w:r>
      <w:r>
        <w:rPr>
          <w:rFonts w:ascii="Calibri" w:eastAsia="Times New Roman" w:hAnsi="Calibri" w:cs="Calibri"/>
          <w:b/>
          <w:bCs/>
          <w:kern w:val="0"/>
          <w14:ligatures w14:val="none"/>
        </w:rPr>
        <w:t xml:space="preserve"> for Consultants:</w:t>
      </w:r>
    </w:p>
    <w:p w14:paraId="6DFA7007" w14:textId="227258FA" w:rsidR="00D111C3" w:rsidRDefault="00FB241A" w:rsidP="00D111C3">
      <w:pPr>
        <w:pStyle w:val="ListParagraph"/>
        <w:numPr>
          <w:ilvl w:val="0"/>
          <w:numId w:val="3"/>
        </w:numPr>
        <w:spacing w:after="0" w:line="240" w:lineRule="auto"/>
        <w:outlineLvl w:val="2"/>
        <w:rPr>
          <w:rFonts w:ascii="Calibri" w:eastAsia="Times New Roman" w:hAnsi="Calibri" w:cs="Calibri"/>
          <w:kern w:val="0"/>
          <w14:ligatures w14:val="none"/>
        </w:rPr>
      </w:pPr>
      <w:proofErr w:type="spellStart"/>
      <w:r w:rsidRPr="00D111C3">
        <w:rPr>
          <w:rFonts w:ascii="Calibri" w:eastAsia="Times New Roman" w:hAnsi="Calibri" w:cs="Calibri"/>
          <w:kern w:val="0"/>
          <w14:ligatures w14:val="none"/>
        </w:rPr>
        <w:t>PhocusWright</w:t>
      </w:r>
      <w:proofErr w:type="spellEnd"/>
      <w:r w:rsidR="00D111C3" w:rsidRPr="00D111C3">
        <w:rPr>
          <w:rFonts w:ascii="Calibri" w:eastAsia="Times New Roman" w:hAnsi="Calibri" w:cs="Calibri"/>
          <w:kern w:val="0"/>
          <w14:ligatures w14:val="none"/>
        </w:rPr>
        <w:t xml:space="preserve"> – San Diego</w:t>
      </w:r>
    </w:p>
    <w:p w14:paraId="000E91E0" w14:textId="31E20546" w:rsidR="00E82F82" w:rsidRPr="00D111C3" w:rsidRDefault="00E82F82" w:rsidP="00D111C3">
      <w:pPr>
        <w:pStyle w:val="ListParagraph"/>
        <w:numPr>
          <w:ilvl w:val="0"/>
          <w:numId w:val="3"/>
        </w:numPr>
        <w:spacing w:after="0" w:line="240" w:lineRule="auto"/>
        <w:outlineLvl w:val="2"/>
        <w:rPr>
          <w:rFonts w:ascii="Calibri" w:eastAsia="Times New Roman" w:hAnsi="Calibri" w:cs="Calibri"/>
          <w:kern w:val="0"/>
          <w14:ligatures w14:val="none"/>
        </w:rPr>
      </w:pPr>
      <w:r>
        <w:rPr>
          <w:rFonts w:ascii="Calibri" w:eastAsia="Times New Roman" w:hAnsi="Calibri" w:cs="Calibri"/>
          <w:kern w:val="0"/>
          <w14:ligatures w14:val="none"/>
        </w:rPr>
        <w:t>HTF (Hospitality Technology</w:t>
      </w:r>
      <w:r w:rsidR="00C70D71">
        <w:rPr>
          <w:rFonts w:ascii="Calibri" w:eastAsia="Times New Roman" w:hAnsi="Calibri" w:cs="Calibri"/>
          <w:kern w:val="0"/>
          <w14:ligatures w14:val="none"/>
        </w:rPr>
        <w:t xml:space="preserve"> Forum) </w:t>
      </w:r>
      <w:r>
        <w:rPr>
          <w:rFonts w:ascii="Calibri" w:eastAsia="Times New Roman" w:hAnsi="Calibri" w:cs="Calibri"/>
          <w:kern w:val="0"/>
          <w14:ligatures w14:val="none"/>
        </w:rPr>
        <w:t>– Las Vegas</w:t>
      </w:r>
    </w:p>
    <w:p w14:paraId="5836E7B3" w14:textId="3A066B3B" w:rsidR="00D111C3" w:rsidRPr="00D111C3" w:rsidRDefault="00D111C3" w:rsidP="00D111C3">
      <w:pPr>
        <w:pStyle w:val="ListParagraph"/>
        <w:numPr>
          <w:ilvl w:val="0"/>
          <w:numId w:val="3"/>
        </w:numPr>
        <w:spacing w:after="0" w:line="240" w:lineRule="auto"/>
        <w:outlineLvl w:val="2"/>
        <w:rPr>
          <w:rFonts w:ascii="Calibri" w:eastAsia="Times New Roman" w:hAnsi="Calibri" w:cs="Calibri"/>
          <w:kern w:val="0"/>
          <w14:ligatures w14:val="none"/>
        </w:rPr>
      </w:pPr>
      <w:r w:rsidRPr="00D111C3">
        <w:rPr>
          <w:rFonts w:ascii="Calibri" w:eastAsia="Times New Roman" w:hAnsi="Calibri" w:cs="Calibri"/>
          <w:kern w:val="0"/>
          <w14:ligatures w14:val="none"/>
        </w:rPr>
        <w:t>Luxury Show – Las Vegas</w:t>
      </w:r>
    </w:p>
    <w:p w14:paraId="48B83C96" w14:textId="6C483BDA" w:rsidR="00D111C3" w:rsidRPr="00D111C3" w:rsidRDefault="00D111C3" w:rsidP="00D111C3">
      <w:pPr>
        <w:pStyle w:val="ListParagraph"/>
        <w:numPr>
          <w:ilvl w:val="0"/>
          <w:numId w:val="3"/>
        </w:numPr>
        <w:spacing w:after="0" w:line="240" w:lineRule="auto"/>
        <w:outlineLvl w:val="2"/>
        <w:rPr>
          <w:rFonts w:ascii="Calibri" w:eastAsia="Times New Roman" w:hAnsi="Calibri" w:cs="Calibri"/>
          <w:kern w:val="0"/>
          <w14:ligatures w14:val="none"/>
        </w:rPr>
      </w:pPr>
      <w:r w:rsidRPr="00D111C3">
        <w:rPr>
          <w:rFonts w:ascii="Calibri" w:eastAsia="Times New Roman" w:hAnsi="Calibri" w:cs="Calibri"/>
          <w:kern w:val="0"/>
          <w14:ligatures w14:val="none"/>
        </w:rPr>
        <w:t>Jonas Hospitality – Unified Customer Conference</w:t>
      </w:r>
    </w:p>
    <w:p w14:paraId="1ECAD345" w14:textId="0EA7E285" w:rsidR="00D111C3" w:rsidRDefault="00D111C3" w:rsidP="00D111C3">
      <w:pPr>
        <w:pStyle w:val="ListParagraph"/>
        <w:numPr>
          <w:ilvl w:val="0"/>
          <w:numId w:val="3"/>
        </w:numPr>
        <w:spacing w:after="0" w:line="240" w:lineRule="auto"/>
        <w:outlineLvl w:val="2"/>
        <w:rPr>
          <w:rFonts w:ascii="Calibri" w:eastAsia="Times New Roman" w:hAnsi="Calibri" w:cs="Calibri"/>
          <w:kern w:val="0"/>
          <w14:ligatures w14:val="none"/>
        </w:rPr>
      </w:pPr>
      <w:r w:rsidRPr="00D111C3">
        <w:rPr>
          <w:rFonts w:ascii="Calibri" w:eastAsia="Times New Roman" w:hAnsi="Calibri" w:cs="Calibri"/>
          <w:kern w:val="0"/>
          <w14:ligatures w14:val="none"/>
        </w:rPr>
        <w:t xml:space="preserve">HEDNA </w:t>
      </w:r>
      <w:r>
        <w:rPr>
          <w:rFonts w:ascii="Calibri" w:eastAsia="Times New Roman" w:hAnsi="Calibri" w:cs="Calibri"/>
          <w:kern w:val="0"/>
          <w14:ligatures w14:val="none"/>
        </w:rPr>
        <w:t>–</w:t>
      </w:r>
      <w:r w:rsidRPr="00D111C3">
        <w:rPr>
          <w:rFonts w:ascii="Calibri" w:eastAsia="Times New Roman" w:hAnsi="Calibri" w:cs="Calibri"/>
          <w:kern w:val="0"/>
          <w14:ligatures w14:val="none"/>
        </w:rPr>
        <w:t xml:space="preserve"> Orlando</w:t>
      </w:r>
    </w:p>
    <w:p w14:paraId="15FE0D1F" w14:textId="77777777" w:rsidR="00D111C3" w:rsidRPr="00D111C3" w:rsidRDefault="00D111C3" w:rsidP="00D111C3">
      <w:pPr>
        <w:spacing w:after="0" w:line="240" w:lineRule="auto"/>
        <w:ind w:left="360"/>
        <w:outlineLvl w:val="2"/>
        <w:rPr>
          <w:rFonts w:ascii="Calibri" w:eastAsia="Times New Roman" w:hAnsi="Calibri" w:cs="Calibri"/>
          <w:kern w:val="0"/>
          <w14:ligatures w14:val="none"/>
        </w:rPr>
      </w:pPr>
    </w:p>
    <w:p w14:paraId="1EC603B1" w14:textId="11D0965E" w:rsidR="00D111C3" w:rsidRPr="00D111C3" w:rsidRDefault="00D111C3" w:rsidP="00D111C3">
      <w:pPr>
        <w:spacing w:after="0" w:line="240" w:lineRule="auto"/>
        <w:outlineLvl w:val="2"/>
        <w:rPr>
          <w:rFonts w:ascii="Calibri" w:eastAsia="Times New Roman" w:hAnsi="Calibri" w:cs="Calibri"/>
          <w:b/>
          <w:bCs/>
          <w:kern w:val="0"/>
          <w14:ligatures w14:val="none"/>
        </w:rPr>
      </w:pPr>
      <w:r w:rsidRPr="00D111C3">
        <w:rPr>
          <w:rFonts w:ascii="Calibri" w:eastAsia="Times New Roman" w:hAnsi="Calibri" w:cs="Calibri"/>
          <w:b/>
          <w:bCs/>
          <w:kern w:val="0"/>
          <w14:ligatures w14:val="none"/>
        </w:rPr>
        <w:t>Work Groups and Initiatives</w:t>
      </w:r>
    </w:p>
    <w:p w14:paraId="049A8854" w14:textId="20E99D98" w:rsidR="00D111C3" w:rsidRDefault="00D111C3" w:rsidP="00D111C3">
      <w:pPr>
        <w:spacing w:after="0" w:line="240" w:lineRule="auto"/>
        <w:rPr>
          <w:rFonts w:ascii="Calibri" w:eastAsia="Times New Roman" w:hAnsi="Calibri" w:cs="Calibri"/>
          <w:kern w:val="0"/>
          <w14:ligatures w14:val="none"/>
        </w:rPr>
      </w:pPr>
      <w:r w:rsidRPr="00D111C3">
        <w:rPr>
          <w:rFonts w:ascii="Calibri" w:eastAsia="Times New Roman" w:hAnsi="Calibri" w:cs="Calibri"/>
          <w:kern w:val="0"/>
          <w14:ligatures w14:val="none"/>
        </w:rPr>
        <w:t xml:space="preserve">The group </w:t>
      </w:r>
      <w:r>
        <w:rPr>
          <w:rFonts w:ascii="Calibri" w:eastAsia="Times New Roman" w:hAnsi="Calibri" w:cs="Calibri"/>
          <w:kern w:val="0"/>
          <w14:ligatures w14:val="none"/>
        </w:rPr>
        <w:t>is currently focused on several priorities for output and collaboration:</w:t>
      </w:r>
    </w:p>
    <w:p w14:paraId="20BDB6ED" w14:textId="33D28372" w:rsidR="00D111C3" w:rsidRDefault="00D111C3" w:rsidP="00D111C3">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MCP/AI in Search – AI at top of Funnel – Project Owner: Ira Vouk</w:t>
      </w:r>
    </w:p>
    <w:p w14:paraId="5A1C4D3F" w14:textId="57BAC706" w:rsidR="00D111C3" w:rsidRDefault="00D111C3" w:rsidP="00D111C3">
      <w:pPr>
        <w:pStyle w:val="ListParagraph"/>
        <w:numPr>
          <w:ilvl w:val="1"/>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HEDNA team to liaise with both AHLA (on their MCP/AI positioning statement) and HSMAI to begin discussions around a joint positioning statement on the impacts of AI and MCP in distribution.</w:t>
      </w:r>
    </w:p>
    <w:p w14:paraId="778403A5" w14:textId="5B8DFDFE" w:rsidR="00D111C3" w:rsidRDefault="00D111C3" w:rsidP="00D111C3">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L2B – AI at bottom of funnel and impact to look to book ratios. Project Owner: John Burns</w:t>
      </w:r>
    </w:p>
    <w:p w14:paraId="4BA5A8A1" w14:textId="2FD7FBBC" w:rsidR="00D111C3" w:rsidRDefault="00D111C3" w:rsidP="00D111C3">
      <w:pPr>
        <w:pStyle w:val="ListParagraph"/>
        <w:numPr>
          <w:ilvl w:val="1"/>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Discussion around setting up L2B baseline ratios pre-AI and post-AI. The group generally agreed that there is no universally agreed upon method to determine L2B though one is emerging. This could be an excellent thought piece or project for the group to pursue.</w:t>
      </w:r>
    </w:p>
    <w:p w14:paraId="3A84E053" w14:textId="5F86DD6B" w:rsidR="00D111C3" w:rsidRDefault="00D111C3" w:rsidP="00D111C3">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Rate Loading and Rate Flow Chart: Project Owner: Erica Claycomb/John Burns</w:t>
      </w:r>
    </w:p>
    <w:p w14:paraId="534FAC4D" w14:textId="1619029A" w:rsidR="00D111C3" w:rsidRDefault="00D111C3" w:rsidP="00D111C3">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Industry “Spaghetti Graph”: Project Owner: David Chestler</w:t>
      </w:r>
    </w:p>
    <w:p w14:paraId="17B6DBE5" w14:textId="77777777" w:rsidR="00D111C3" w:rsidRPr="00D111C3" w:rsidRDefault="00D111C3" w:rsidP="00D111C3">
      <w:pPr>
        <w:pStyle w:val="ListParagraph"/>
        <w:spacing w:after="0" w:line="240" w:lineRule="auto"/>
        <w:rPr>
          <w:rFonts w:ascii="Calibri" w:eastAsia="Times New Roman" w:hAnsi="Calibri" w:cs="Calibri"/>
          <w:kern w:val="0"/>
          <w14:ligatures w14:val="none"/>
        </w:rPr>
      </w:pPr>
    </w:p>
    <w:p w14:paraId="2E573BB0" w14:textId="77777777" w:rsidR="00D111C3" w:rsidRPr="00D111C3" w:rsidRDefault="00D111C3" w:rsidP="00D111C3">
      <w:pPr>
        <w:spacing w:after="0" w:line="240" w:lineRule="auto"/>
        <w:outlineLvl w:val="1"/>
        <w:rPr>
          <w:rFonts w:ascii="Calibri" w:eastAsia="Times New Roman" w:hAnsi="Calibri" w:cs="Calibri"/>
          <w:b/>
          <w:bCs/>
          <w:kern w:val="0"/>
          <w14:ligatures w14:val="none"/>
        </w:rPr>
      </w:pPr>
      <w:r w:rsidRPr="00D111C3">
        <w:rPr>
          <w:rFonts w:ascii="Calibri" w:eastAsia="Times New Roman" w:hAnsi="Calibri" w:cs="Calibri"/>
          <w:b/>
          <w:bCs/>
          <w:kern w:val="0"/>
          <w14:ligatures w14:val="none"/>
        </w:rPr>
        <w:t>Next steps</w:t>
      </w:r>
    </w:p>
    <w:p w14:paraId="7EAFC332" w14:textId="06EDDE1A" w:rsidR="00D111C3" w:rsidRP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sidRPr="00D111C3">
        <w:rPr>
          <w:rFonts w:ascii="Calibri" w:eastAsia="Times New Roman" w:hAnsi="Calibri" w:cs="Calibri"/>
          <w:color w:val="000000" w:themeColor="text1"/>
          <w:kern w:val="0"/>
          <w14:ligatures w14:val="none"/>
        </w:rPr>
        <w:t xml:space="preserve">Ira: Share manuals and documents </w:t>
      </w:r>
      <w:r>
        <w:rPr>
          <w:rFonts w:ascii="Calibri" w:eastAsia="Times New Roman" w:hAnsi="Calibri" w:cs="Calibri"/>
          <w:color w:val="000000" w:themeColor="text1"/>
          <w:kern w:val="0"/>
          <w14:ligatures w14:val="none"/>
        </w:rPr>
        <w:t xml:space="preserve">on MCP </w:t>
      </w:r>
      <w:r w:rsidRPr="00D111C3">
        <w:rPr>
          <w:rFonts w:ascii="Calibri" w:eastAsia="Times New Roman" w:hAnsi="Calibri" w:cs="Calibri"/>
          <w:color w:val="000000" w:themeColor="text1"/>
          <w:kern w:val="0"/>
          <w14:ligatures w14:val="none"/>
        </w:rPr>
        <w:t xml:space="preserve">with Lisa </w:t>
      </w:r>
      <w:r>
        <w:rPr>
          <w:rFonts w:ascii="Calibri" w:eastAsia="Times New Roman" w:hAnsi="Calibri" w:cs="Calibri"/>
          <w:color w:val="000000" w:themeColor="text1"/>
          <w:kern w:val="0"/>
          <w14:ligatures w14:val="none"/>
        </w:rPr>
        <w:t>for HEDNA’s Resource Library</w:t>
      </w:r>
    </w:p>
    <w:p w14:paraId="27D57E8B" w14:textId="1760D7B6" w:rsidR="00D111C3" w:rsidRP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sidRPr="00D111C3">
        <w:rPr>
          <w:rFonts w:ascii="Calibri" w:eastAsia="Times New Roman" w:hAnsi="Calibri" w:cs="Calibri"/>
          <w:color w:val="000000" w:themeColor="text1"/>
          <w:kern w:val="0"/>
          <w14:ligatures w14:val="none"/>
        </w:rPr>
        <w:t>Erica</w:t>
      </w:r>
      <w:r>
        <w:rPr>
          <w:rFonts w:ascii="Calibri" w:eastAsia="Times New Roman" w:hAnsi="Calibri" w:cs="Calibri"/>
          <w:color w:val="000000" w:themeColor="text1"/>
          <w:kern w:val="0"/>
          <w14:ligatures w14:val="none"/>
        </w:rPr>
        <w:t>/John:</w:t>
      </w:r>
      <w:r w:rsidRPr="00D111C3">
        <w:rPr>
          <w:rFonts w:ascii="Calibri" w:eastAsia="Times New Roman" w:hAnsi="Calibri" w:cs="Calibri"/>
          <w:color w:val="000000" w:themeColor="text1"/>
          <w:kern w:val="0"/>
          <w14:ligatures w14:val="none"/>
        </w:rPr>
        <w:t xml:space="preserve"> </w:t>
      </w:r>
      <w:r>
        <w:rPr>
          <w:rFonts w:ascii="Calibri" w:eastAsia="Times New Roman" w:hAnsi="Calibri" w:cs="Calibri"/>
          <w:color w:val="000000" w:themeColor="text1"/>
          <w:kern w:val="0"/>
          <w14:ligatures w14:val="none"/>
        </w:rPr>
        <w:t xml:space="preserve">Continue to work on the </w:t>
      </w:r>
      <w:r w:rsidRPr="00D111C3">
        <w:rPr>
          <w:rFonts w:ascii="Calibri" w:eastAsia="Times New Roman" w:hAnsi="Calibri" w:cs="Calibri"/>
          <w:color w:val="000000" w:themeColor="text1"/>
          <w:kern w:val="0"/>
          <w14:ligatures w14:val="none"/>
        </w:rPr>
        <w:t>rate change workflow document incorporating John's feedback and share with the group for review</w:t>
      </w:r>
    </w:p>
    <w:p w14:paraId="5C48BEFE" w14:textId="7D9BB94B" w:rsidR="00D111C3" w:rsidRP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proofErr w:type="gramStart"/>
      <w:r w:rsidRPr="00D111C3">
        <w:rPr>
          <w:rFonts w:ascii="Calibri" w:eastAsia="Times New Roman" w:hAnsi="Calibri" w:cs="Calibri"/>
          <w:color w:val="000000" w:themeColor="text1"/>
          <w:kern w:val="0"/>
          <w14:ligatures w14:val="none"/>
        </w:rPr>
        <w:t>All consultants</w:t>
      </w:r>
      <w:proofErr w:type="gramEnd"/>
      <w:r w:rsidRPr="00D111C3">
        <w:rPr>
          <w:rFonts w:ascii="Calibri" w:eastAsia="Times New Roman" w:hAnsi="Calibri" w:cs="Calibri"/>
          <w:color w:val="000000" w:themeColor="text1"/>
          <w:kern w:val="0"/>
          <w14:ligatures w14:val="none"/>
        </w:rPr>
        <w:t xml:space="preserve">: </w:t>
      </w:r>
      <w:r>
        <w:rPr>
          <w:rFonts w:ascii="Calibri" w:eastAsia="Times New Roman" w:hAnsi="Calibri" w:cs="Calibri"/>
          <w:color w:val="000000" w:themeColor="text1"/>
          <w:kern w:val="0"/>
          <w14:ligatures w14:val="none"/>
        </w:rPr>
        <w:t xml:space="preserve">Continue to use </w:t>
      </w:r>
      <w:proofErr w:type="gramStart"/>
      <w:r w:rsidRPr="00D111C3">
        <w:rPr>
          <w:rFonts w:ascii="Calibri" w:eastAsia="Times New Roman" w:hAnsi="Calibri" w:cs="Calibri"/>
          <w:color w:val="000000" w:themeColor="text1"/>
          <w:kern w:val="0"/>
          <w14:ligatures w14:val="none"/>
        </w:rPr>
        <w:t>the Google</w:t>
      </w:r>
      <w:proofErr w:type="gramEnd"/>
      <w:r w:rsidRPr="00D111C3">
        <w:rPr>
          <w:rFonts w:ascii="Calibri" w:eastAsia="Times New Roman" w:hAnsi="Calibri" w:cs="Calibri"/>
          <w:color w:val="000000" w:themeColor="text1"/>
          <w:kern w:val="0"/>
          <w14:ligatures w14:val="none"/>
        </w:rPr>
        <w:t xml:space="preserve"> Drive </w:t>
      </w:r>
      <w:r>
        <w:rPr>
          <w:rFonts w:ascii="Calibri" w:eastAsia="Times New Roman" w:hAnsi="Calibri" w:cs="Calibri"/>
          <w:color w:val="000000" w:themeColor="text1"/>
          <w:kern w:val="0"/>
          <w14:ligatures w14:val="none"/>
        </w:rPr>
        <w:t>folders for collaboration and information sharing</w:t>
      </w:r>
    </w:p>
    <w:p w14:paraId="6DD3F189" w14:textId="77777777" w:rsidR="00D111C3" w:rsidRP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sidRPr="00D111C3">
        <w:rPr>
          <w:rFonts w:ascii="Calibri" w:eastAsia="Times New Roman" w:hAnsi="Calibri" w:cs="Calibri"/>
          <w:color w:val="000000" w:themeColor="text1"/>
          <w:kern w:val="0"/>
          <w14:ligatures w14:val="none"/>
        </w:rPr>
        <w:t xml:space="preserve">All consultants: </w:t>
      </w:r>
      <w:r>
        <w:rPr>
          <w:rFonts w:ascii="Calibri" w:eastAsia="Times New Roman" w:hAnsi="Calibri" w:cs="Calibri"/>
          <w:color w:val="000000" w:themeColor="text1"/>
          <w:kern w:val="0"/>
          <w14:ligatures w14:val="none"/>
        </w:rPr>
        <w:t xml:space="preserve">Please note: </w:t>
      </w:r>
      <w:r w:rsidRPr="00D111C3">
        <w:rPr>
          <w:rFonts w:ascii="Calibri" w:eastAsia="Times New Roman" w:hAnsi="Calibri" w:cs="Calibri"/>
          <w:color w:val="000000" w:themeColor="text1"/>
          <w:kern w:val="0"/>
          <w14:ligatures w14:val="none"/>
        </w:rPr>
        <w:t xml:space="preserve">HEDNA Orlando Call for Content </w:t>
      </w:r>
      <w:r>
        <w:rPr>
          <w:rFonts w:ascii="Calibri" w:eastAsia="Times New Roman" w:hAnsi="Calibri" w:cs="Calibri"/>
          <w:color w:val="000000" w:themeColor="text1"/>
          <w:kern w:val="0"/>
          <w14:ligatures w14:val="none"/>
        </w:rPr>
        <w:t xml:space="preserve">deadline is </w:t>
      </w:r>
      <w:r w:rsidRPr="00D111C3">
        <w:rPr>
          <w:rFonts w:ascii="Calibri" w:eastAsia="Times New Roman" w:hAnsi="Calibri" w:cs="Calibri"/>
          <w:color w:val="000000" w:themeColor="text1"/>
          <w:kern w:val="0"/>
          <w14:ligatures w14:val="none"/>
        </w:rPr>
        <w:t xml:space="preserve">November </w:t>
      </w:r>
      <w:r>
        <w:rPr>
          <w:rFonts w:ascii="Calibri" w:eastAsia="Times New Roman" w:hAnsi="Calibri" w:cs="Calibri"/>
          <w:color w:val="000000" w:themeColor="text1"/>
          <w:kern w:val="0"/>
          <w14:ligatures w14:val="none"/>
        </w:rPr>
        <w:t>15</w:t>
      </w:r>
      <w:r w:rsidRPr="00D111C3">
        <w:rPr>
          <w:rFonts w:ascii="Calibri" w:eastAsia="Times New Roman" w:hAnsi="Calibri" w:cs="Calibri"/>
          <w:color w:val="000000" w:themeColor="text1"/>
          <w:kern w:val="0"/>
          <w:vertAlign w:val="superscript"/>
          <w14:ligatures w14:val="none"/>
        </w:rPr>
        <w:t>th</w:t>
      </w:r>
      <w:r>
        <w:rPr>
          <w:rFonts w:ascii="Calibri" w:eastAsia="Times New Roman" w:hAnsi="Calibri" w:cs="Calibri"/>
          <w:color w:val="000000" w:themeColor="text1"/>
          <w:kern w:val="0"/>
          <w14:ligatures w14:val="none"/>
        </w:rPr>
        <w:t xml:space="preserve">. Link here: </w:t>
      </w:r>
      <w:r w:rsidRPr="00D111C3">
        <w:rPr>
          <w:rFonts w:ascii="Calibri" w:eastAsia="Times New Roman" w:hAnsi="Calibri" w:cs="Calibri"/>
          <w:color w:val="000000" w:themeColor="text1"/>
          <w:kern w:val="0"/>
          <w14:ligatures w14:val="none"/>
        </w:rPr>
        <w:t>https://www.hedna.org/hedna-orlando/#Content</w:t>
      </w:r>
    </w:p>
    <w:p w14:paraId="76E5F7BF" w14:textId="77777777" w:rsid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sidRPr="00D111C3">
        <w:rPr>
          <w:rFonts w:ascii="Calibri" w:eastAsia="Times New Roman" w:hAnsi="Calibri" w:cs="Calibri"/>
          <w:color w:val="000000" w:themeColor="text1"/>
          <w:kern w:val="0"/>
          <w14:ligatures w14:val="none"/>
        </w:rPr>
        <w:t xml:space="preserve">All consultants: </w:t>
      </w:r>
      <w:r>
        <w:rPr>
          <w:rFonts w:ascii="Calibri" w:eastAsia="Times New Roman" w:hAnsi="Calibri" w:cs="Calibri"/>
          <w:color w:val="000000" w:themeColor="text1"/>
          <w:kern w:val="0"/>
          <w14:ligatures w14:val="none"/>
        </w:rPr>
        <w:t>N</w:t>
      </w:r>
      <w:r w:rsidRPr="00D111C3">
        <w:rPr>
          <w:rFonts w:ascii="Calibri" w:eastAsia="Times New Roman" w:hAnsi="Calibri" w:cs="Calibri"/>
          <w:color w:val="000000" w:themeColor="text1"/>
          <w:kern w:val="0"/>
          <w14:ligatures w14:val="none"/>
        </w:rPr>
        <w:t>ominations for HEDNA Board elections</w:t>
      </w:r>
      <w:r>
        <w:rPr>
          <w:rFonts w:ascii="Calibri" w:eastAsia="Times New Roman" w:hAnsi="Calibri" w:cs="Calibri"/>
          <w:color w:val="000000" w:themeColor="text1"/>
          <w:kern w:val="0"/>
          <w14:ligatures w14:val="none"/>
        </w:rPr>
        <w:t xml:space="preserve"> due</w:t>
      </w:r>
      <w:r w:rsidRPr="00D111C3">
        <w:rPr>
          <w:rFonts w:ascii="Calibri" w:eastAsia="Times New Roman" w:hAnsi="Calibri" w:cs="Calibri"/>
          <w:color w:val="000000" w:themeColor="text1"/>
          <w:kern w:val="0"/>
          <w14:ligatures w14:val="none"/>
        </w:rPr>
        <w:t xml:space="preserve"> by November </w:t>
      </w:r>
      <w:proofErr w:type="gramStart"/>
      <w:r>
        <w:rPr>
          <w:rFonts w:ascii="Calibri" w:eastAsia="Times New Roman" w:hAnsi="Calibri" w:cs="Calibri"/>
          <w:color w:val="000000" w:themeColor="text1"/>
          <w:kern w:val="0"/>
          <w14:ligatures w14:val="none"/>
        </w:rPr>
        <w:t>3</w:t>
      </w:r>
      <w:r w:rsidRPr="00D111C3">
        <w:rPr>
          <w:rFonts w:ascii="Calibri" w:eastAsia="Times New Roman" w:hAnsi="Calibri" w:cs="Calibri"/>
          <w:color w:val="000000" w:themeColor="text1"/>
          <w:kern w:val="0"/>
          <w:vertAlign w:val="superscript"/>
          <w14:ligatures w14:val="none"/>
        </w:rPr>
        <w:t>th</w:t>
      </w:r>
      <w:proofErr w:type="gramEnd"/>
      <w:r>
        <w:rPr>
          <w:rFonts w:ascii="Calibri" w:eastAsia="Times New Roman" w:hAnsi="Calibri" w:cs="Calibri"/>
          <w:color w:val="000000" w:themeColor="text1"/>
          <w:kern w:val="0"/>
          <w14:ligatures w14:val="none"/>
        </w:rPr>
        <w:t>. (Nomination period is now closed).</w:t>
      </w:r>
    </w:p>
    <w:p w14:paraId="56CD7AF9" w14:textId="616A7AB6" w:rsid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David/Lisa/HEDNA: Coordinate potential November/December webinars for consultant group</w:t>
      </w:r>
    </w:p>
    <w:p w14:paraId="0F6EAE9F" w14:textId="44445E89" w:rsidR="00D111C3" w:rsidRPr="00D111C3" w:rsidRDefault="00D111C3" w:rsidP="00D111C3">
      <w:pPr>
        <w:numPr>
          <w:ilvl w:val="0"/>
          <w:numId w:val="1"/>
        </w:numPr>
        <w:spacing w:after="0" w:line="240" w:lineRule="auto"/>
        <w:ind w:left="360"/>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HEDNA: report back to group on joint positioning statement among AHLA/HTNG, HSMAI and HEDNA</w:t>
      </w:r>
    </w:p>
    <w:p w14:paraId="34AB653A" w14:textId="77777777" w:rsidR="00D111C3" w:rsidRDefault="00D111C3">
      <w:pPr>
        <w:rPr>
          <w:rFonts w:ascii="Calibri" w:hAnsi="Calibri" w:cs="Calibri"/>
        </w:rPr>
      </w:pPr>
    </w:p>
    <w:p w14:paraId="7F420157" w14:textId="77777777" w:rsidR="00D111C3" w:rsidRPr="00D111C3" w:rsidRDefault="00D111C3" w:rsidP="00D111C3">
      <w:pPr>
        <w:rPr>
          <w:rFonts w:ascii="Calibri" w:hAnsi="Calibri" w:cs="Calibri"/>
        </w:rPr>
      </w:pPr>
    </w:p>
    <w:p w14:paraId="33A1E427" w14:textId="470FA1B4" w:rsidR="00D111C3" w:rsidRPr="00D111C3" w:rsidRDefault="00D111C3">
      <w:pPr>
        <w:rPr>
          <w:rFonts w:ascii="Calibri" w:hAnsi="Calibri" w:cs="Calibri"/>
        </w:rPr>
      </w:pPr>
    </w:p>
    <w:sectPr w:rsidR="00D111C3" w:rsidRPr="00D111C3" w:rsidSect="00B3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B4B"/>
    <w:multiLevelType w:val="hybridMultilevel"/>
    <w:tmpl w:val="DE0CF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43DAB"/>
    <w:multiLevelType w:val="hybridMultilevel"/>
    <w:tmpl w:val="D9C87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81388"/>
    <w:multiLevelType w:val="multilevel"/>
    <w:tmpl w:val="D51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25CC8"/>
    <w:multiLevelType w:val="hybridMultilevel"/>
    <w:tmpl w:val="122E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782162">
    <w:abstractNumId w:val="2"/>
  </w:num>
  <w:num w:numId="2" w16cid:durableId="251790339">
    <w:abstractNumId w:val="0"/>
  </w:num>
  <w:num w:numId="3" w16cid:durableId="795148581">
    <w:abstractNumId w:val="3"/>
  </w:num>
  <w:num w:numId="4" w16cid:durableId="127390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C3"/>
    <w:rsid w:val="000B7BD6"/>
    <w:rsid w:val="0014129C"/>
    <w:rsid w:val="003F3994"/>
    <w:rsid w:val="006A3A7F"/>
    <w:rsid w:val="006F06D1"/>
    <w:rsid w:val="007B6DE1"/>
    <w:rsid w:val="008260A6"/>
    <w:rsid w:val="00887E61"/>
    <w:rsid w:val="008B4300"/>
    <w:rsid w:val="00B31F41"/>
    <w:rsid w:val="00C70D71"/>
    <w:rsid w:val="00D111C3"/>
    <w:rsid w:val="00E01F85"/>
    <w:rsid w:val="00E82F82"/>
    <w:rsid w:val="00EE2495"/>
    <w:rsid w:val="00FB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1D12"/>
  <w15:chartTrackingRefBased/>
  <w15:docId w15:val="{5CBFE584-5A83-BB4A-8716-B27D5F03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1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1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1C3"/>
    <w:rPr>
      <w:rFonts w:eastAsiaTheme="majorEastAsia" w:cstheme="majorBidi"/>
      <w:color w:val="272727" w:themeColor="text1" w:themeTint="D8"/>
    </w:rPr>
  </w:style>
  <w:style w:type="paragraph" w:styleId="Title">
    <w:name w:val="Title"/>
    <w:basedOn w:val="Normal"/>
    <w:next w:val="Normal"/>
    <w:link w:val="TitleChar"/>
    <w:uiPriority w:val="10"/>
    <w:qFormat/>
    <w:rsid w:val="00D1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1C3"/>
    <w:pPr>
      <w:spacing w:before="160"/>
      <w:jc w:val="center"/>
    </w:pPr>
    <w:rPr>
      <w:i/>
      <w:iCs/>
      <w:color w:val="404040" w:themeColor="text1" w:themeTint="BF"/>
    </w:rPr>
  </w:style>
  <w:style w:type="character" w:customStyle="1" w:styleId="QuoteChar">
    <w:name w:val="Quote Char"/>
    <w:basedOn w:val="DefaultParagraphFont"/>
    <w:link w:val="Quote"/>
    <w:uiPriority w:val="29"/>
    <w:rsid w:val="00D111C3"/>
    <w:rPr>
      <w:i/>
      <w:iCs/>
      <w:color w:val="404040" w:themeColor="text1" w:themeTint="BF"/>
    </w:rPr>
  </w:style>
  <w:style w:type="paragraph" w:styleId="ListParagraph">
    <w:name w:val="List Paragraph"/>
    <w:basedOn w:val="Normal"/>
    <w:uiPriority w:val="34"/>
    <w:qFormat/>
    <w:rsid w:val="00D111C3"/>
    <w:pPr>
      <w:ind w:left="720"/>
      <w:contextualSpacing/>
    </w:pPr>
  </w:style>
  <w:style w:type="character" w:styleId="IntenseEmphasis">
    <w:name w:val="Intense Emphasis"/>
    <w:basedOn w:val="DefaultParagraphFont"/>
    <w:uiPriority w:val="21"/>
    <w:qFormat/>
    <w:rsid w:val="00D111C3"/>
    <w:rPr>
      <w:i/>
      <w:iCs/>
      <w:color w:val="0F4761" w:themeColor="accent1" w:themeShade="BF"/>
    </w:rPr>
  </w:style>
  <w:style w:type="paragraph" w:styleId="IntenseQuote">
    <w:name w:val="Intense Quote"/>
    <w:basedOn w:val="Normal"/>
    <w:next w:val="Normal"/>
    <w:link w:val="IntenseQuoteChar"/>
    <w:uiPriority w:val="30"/>
    <w:qFormat/>
    <w:rsid w:val="00D1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1C3"/>
    <w:rPr>
      <w:i/>
      <w:iCs/>
      <w:color w:val="0F4761" w:themeColor="accent1" w:themeShade="BF"/>
    </w:rPr>
  </w:style>
  <w:style w:type="character" w:styleId="IntenseReference">
    <w:name w:val="Intense Reference"/>
    <w:basedOn w:val="DefaultParagraphFont"/>
    <w:uiPriority w:val="32"/>
    <w:qFormat/>
    <w:rsid w:val="00D111C3"/>
    <w:rPr>
      <w:b/>
      <w:bCs/>
      <w:smallCaps/>
      <w:color w:val="0F4761" w:themeColor="accent1" w:themeShade="BF"/>
      <w:spacing w:val="5"/>
    </w:rPr>
  </w:style>
  <w:style w:type="character" w:styleId="Hyperlink">
    <w:name w:val="Hyperlink"/>
    <w:basedOn w:val="DefaultParagraphFont"/>
    <w:uiPriority w:val="99"/>
    <w:semiHidden/>
    <w:unhideWhenUsed/>
    <w:rsid w:val="00D11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4</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Lonardo</dc:creator>
  <cp:keywords/>
  <dc:description/>
  <cp:lastModifiedBy>Lisa Davidson</cp:lastModifiedBy>
  <cp:revision>2</cp:revision>
  <dcterms:created xsi:type="dcterms:W3CDTF">2025-11-10T18:40:00Z</dcterms:created>
  <dcterms:modified xsi:type="dcterms:W3CDTF">2025-11-10T18:40:00Z</dcterms:modified>
</cp:coreProperties>
</file>